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38"/>
              </w:rPr>
              <w:t xml:space="preserve">Постановление администрации муниципального округа "Ухта" от 22.04.2024 N 1075</w:t>
              <w:br/>
              <w:t xml:space="preserve">(ред. от 05.03.2026)</w:t>
              <w:br/>
              <w:t xml:space="preserve">"О проведении конкурсного отбора на право присуждения гранта "Триумф" в муниципальном округе "Ухта" тренерам-преподавателям и спортсменам, в том числе занимающимся адаптивной физической культурой"</w:t>
              <w:br/>
              <w:t xml:space="preserve">(вместе с "Положением о проведении конкурсного отбора на право присуждения гранта "Триумф" в муниципальном округе "Ухта" тренерам-преподавателям и спортсменам, в том числе занимающимся адаптивной физической культурой", "Положением о деятельности комиссии по проведению конкурсного отбора на право присуждения гранта "Триумф" в муниципальном округе "Ухта" тренерам-преподавателям и спортсменам, в том числе занимающимся адаптивной физической культурой")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27.04.2026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АДМИНИСТРАЦИЯ МУНИЦИПАЛЬНОГО ОКРУГА "УХТА"</w:t>
      </w:r>
    </w:p>
    <w:p>
      <w:pPr>
        <w:pStyle w:val="2"/>
        <w:jc w:val="center"/>
      </w:pPr>
      <w:r>
        <w:rPr>
          <w:sz w:val="24"/>
        </w:rPr>
        <w:t xml:space="preserve">РЕСПУБЛИКИ КОМИ</w:t>
      </w:r>
    </w:p>
    <w:p>
      <w:pPr>
        <w:pStyle w:val="2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22 апреля 2024 г. N 1075</w:t>
      </w:r>
    </w:p>
    <w:p>
      <w:pPr>
        <w:pStyle w:val="2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ПРОВЕДЕНИИ КОНКУРСНОГО ОТБОРА НА ПРАВО ПРИСУЖДЕНИЯ</w:t>
      </w:r>
    </w:p>
    <w:p>
      <w:pPr>
        <w:pStyle w:val="2"/>
        <w:jc w:val="center"/>
      </w:pPr>
      <w:r>
        <w:rPr>
          <w:sz w:val="24"/>
        </w:rPr>
        <w:t xml:space="preserve">ГРАНТА "ТРИУМФ" В МУНИЦИПАЛЬНОМ ОКРУГЕ "УХТА"</w:t>
      </w:r>
    </w:p>
    <w:p>
      <w:pPr>
        <w:pStyle w:val="2"/>
        <w:jc w:val="center"/>
      </w:pPr>
      <w:r>
        <w:rPr>
          <w:sz w:val="24"/>
        </w:rPr>
        <w:t xml:space="preserve">ТРЕНЕРАМ-ПРЕПОДАВАТЕЛЯМ И СПОРТСМЕНАМ, В ТОМ ЧИСЛЕ</w:t>
      </w:r>
    </w:p>
    <w:p>
      <w:pPr>
        <w:pStyle w:val="2"/>
        <w:jc w:val="center"/>
      </w:pPr>
      <w:r>
        <w:rPr>
          <w:sz w:val="24"/>
        </w:rPr>
        <w:t xml:space="preserve">ЗАНИМАЮЩИМСЯ АДАПТИВНОЙ ФИЗИЧЕСКОЙ КУЛЬТУРОЙ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hyperlink w:history="0" r:id="rId8" w:tooltip="Постановление администрации муниципального округа &quot;Ухта&quot; от 05.03.2026 N 506 &quot;О внесении изменений в постановление администрации муниципального округа &quot;Ухта&quot; от 22 апреля 2024 г. N 1075 &quot;О проведении конкурсного отбора на право присуждения гранта &quot;Триумф&quot; в муниципальном округе &quot;Ухта&quot; тренерам-преподавателям и спортсменам, в том числе занимающимся адаптивной физической культурой&quot; {КонсультантПлюс}">
              <w:r>
                <w:rPr>
                  <w:sz w:val="24"/>
                  <w:color w:val="0000ff"/>
                </w:rPr>
                <w:t xml:space="preserve">Постановления</w:t>
              </w:r>
            </w:hyperlink>
            <w:r>
              <w:rPr>
                <w:sz w:val="24"/>
                <w:color w:val="392c69"/>
              </w:rPr>
              <w:t xml:space="preserve"> администрации муниципального округа "Ухта"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05.03.2026 N 506)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На основании </w:t>
      </w:r>
      <w:hyperlink w:history="0" r:id="rId9" w:tooltip="&quot;Устав муниципального округа &quot;Ухта&quot; Республики Коми&quot; (принят решением Совета МО городского округа &quot;Ухта&quot; от 26.10.2023 N 242) (ред. от 06.10.2025) (Зарегистрировано в Управлении Минюста России по Республике Коми 09.11.2023 N RU117030002023001) {КонсультантПлюс}">
        <w:r>
          <w:rPr>
            <w:sz w:val="24"/>
            <w:color w:val="0000ff"/>
          </w:rPr>
          <w:t xml:space="preserve">Устава</w:t>
        </w:r>
      </w:hyperlink>
      <w:r>
        <w:rPr>
          <w:sz w:val="24"/>
        </w:rPr>
        <w:t xml:space="preserve"> администрации муниципального округа "Ухта" и в целях продвижения эффективных методов управления подготовкой спортивного резерва, совершенствования форм организации учебно-воспитательной и тренировочной работы, администрация постановляет: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грант "Триумф" в муниципальном округе "Ухта" тренерам-преподавателям и спортсменам, в том числе занимающимся адаптивной физической культурой, по итогам спортивного сезона.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Утвердить </w:t>
      </w:r>
      <w:hyperlink w:history="0" w:anchor="P43" w:tooltip="ПОЛОЖЕНИЕ">
        <w:r>
          <w:rPr>
            <w:sz w:val="24"/>
            <w:color w:val="0000ff"/>
          </w:rPr>
          <w:t xml:space="preserve">Положение</w:t>
        </w:r>
      </w:hyperlink>
      <w:r>
        <w:rPr>
          <w:sz w:val="24"/>
        </w:rPr>
        <w:t xml:space="preserve"> о проведении конкурсного отбора на право присуждения гранта "Триумф" в муниципальном округе "Ухта" тренерам-преподавателям и спортсменам, в том числе занимающимся адаптивной физической культурой, согласно приложению N 1 к настоящему постановлению.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Утвердить </w:t>
      </w:r>
      <w:hyperlink w:history="0" w:anchor="P913" w:tooltip="ПОЛОЖЕНИЕ">
        <w:r>
          <w:rPr>
            <w:sz w:val="24"/>
            <w:color w:val="0000ff"/>
          </w:rPr>
          <w:t xml:space="preserve">Положение</w:t>
        </w:r>
      </w:hyperlink>
      <w:r>
        <w:rPr>
          <w:sz w:val="24"/>
        </w:rPr>
        <w:t xml:space="preserve"> о деятельности комиссии по проведению конкурсного отбора на право присуждения гранта "Триумф" в муниципальном округе "Ухта" тренерам-преподавателям и спортсменам, в том числе занимающимся адаптивной физической культурой, согласно приложению N 2 к настоящему постановлению.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Муниципальному учреждению "Управление физической культуры и спорта" администрации муниципального округа "Ухта" Республики Коми обеспечить: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прием и свод документов, определяемых Положением о проведении конкурсного отбора на право присуждения гранта "Триумф" в муниципальном округе "Ухта" тренерам-преподавателям и спортсменам, в том числе занимающимся адаптивной физической культурой;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проведение торжественной церемонии вручения гранта "Триумф" в муниципальном округе "Ухта" тренерам-преподавателям и спортсменам, в том числе занимающимся адаптивной физической культурой.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Муниципальному учреждению "Управление культуры" администрации муниципального округа "Ухта" Республики Коми оказать содействие при организации торжественной церемонии вручения гранта "Триумф" в муниципальном округе "Ухта" тренерам-преподавателям и спортсменам, в том числе занимающимся адаптивной физической культурой.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Отделу информации и связей с общественностью администрации муниципального округа "Ухта" обеспечить размещение информации о проведении и результатах конкурсного отбора на право присуждения гранта "Триумф" в муниципальном округе "Ухта" тренерам-преподавателям и спортсменам, в том числе занимающимся адаптивной физической культурой на информационных ресурсах администрации муниципального округа "Ухта" и разослать в адрес СМИ муниципального округа "Ухта".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Отменить </w:t>
      </w:r>
      <w:hyperlink w:history="0" r:id="rId10" w:tooltip="Постановление администрации МО городского округа &quot;Ухта&quot; от 22.06.2023 N 1568 &quot;О проведении конкурсного отбора на право присуждения гранта &quot;Триумф&quot; в МОГО &quot;Ухта&quot; тренерам и спортсменам, в том числе занимающимся адаптивной физической культурой&quot; (вместе с &quot;Положением о проведении конкурсного отбора на право присуждения гранта &quot;Триумф&quot; в МОГО &quot;Ухта&quot; тренерам и спортсменам, в том числе занимающимся адаптивной физической культурой&quot;, &quot;Положением о деятельности комиссии по проведению конкурсного отбора на право при ------------ Утратил силу или отменен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администрации МОГО "Ухта" от 22 июня 2023 г. N 1568 "О проведении конкурсного отбора на право присуждения гранта "Триумф" в МОГО "Ухта" тренерам и спортсменам, в том числе занимающимся адаптивной физической культурой".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Настоящее постановление вступает в силу со дня его официального опубликования.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Контроль за исполнением настоящего постановления возложить на заместителя руководителя администрации муниципального округа "Ухта" по социальным вопросам.</w:t>
      </w:r>
    </w:p>
    <w:p>
      <w:pPr>
        <w:pStyle w:val="0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Глава муниципального округа "Ухта"</w:t>
      </w:r>
    </w:p>
    <w:p>
      <w:pPr>
        <w:pStyle w:val="0"/>
        <w:jc w:val="right"/>
      </w:pPr>
      <w:r>
        <w:rPr>
          <w:sz w:val="24"/>
        </w:rPr>
        <w:t xml:space="preserve">Республики Коми -</w:t>
      </w:r>
    </w:p>
    <w:p>
      <w:pPr>
        <w:pStyle w:val="0"/>
        <w:jc w:val="right"/>
      </w:pPr>
      <w:r>
        <w:rPr>
          <w:sz w:val="24"/>
        </w:rPr>
        <w:t xml:space="preserve">руководитель администрации</w:t>
      </w:r>
    </w:p>
    <w:p>
      <w:pPr>
        <w:pStyle w:val="0"/>
        <w:jc w:val="right"/>
      </w:pPr>
      <w:r>
        <w:rPr>
          <w:sz w:val="24"/>
        </w:rPr>
        <w:t xml:space="preserve">М.ОСМАНОВ</w:t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N 1</w:t>
      </w:r>
    </w:p>
    <w:p>
      <w:pPr>
        <w:pStyle w:val="0"/>
        <w:jc w:val="right"/>
      </w:pPr>
      <w:r>
        <w:rPr>
          <w:sz w:val="24"/>
        </w:rPr>
        <w:t xml:space="preserve">к Постановлению</w:t>
      </w:r>
    </w:p>
    <w:p>
      <w:pPr>
        <w:pStyle w:val="0"/>
        <w:jc w:val="right"/>
      </w:pPr>
      <w:r>
        <w:rPr>
          <w:sz w:val="24"/>
        </w:rPr>
        <w:t xml:space="preserve">администрации муниципального округа</w:t>
      </w:r>
    </w:p>
    <w:p>
      <w:pPr>
        <w:pStyle w:val="0"/>
        <w:jc w:val="right"/>
      </w:pPr>
      <w:r>
        <w:rPr>
          <w:sz w:val="24"/>
        </w:rPr>
        <w:t xml:space="preserve">"Ухта" Республики Коми</w:t>
      </w:r>
    </w:p>
    <w:p>
      <w:pPr>
        <w:pStyle w:val="0"/>
        <w:jc w:val="right"/>
      </w:pPr>
      <w:r>
        <w:rPr>
          <w:sz w:val="24"/>
        </w:rPr>
        <w:t xml:space="preserve">от 22 апреля 2024 г. N 1075</w:t>
      </w:r>
    </w:p>
    <w:p>
      <w:pPr>
        <w:pStyle w:val="0"/>
      </w:pPr>
      <w:r>
        <w:rPr>
          <w:sz w:val="24"/>
        </w:rPr>
      </w:r>
    </w:p>
    <w:bookmarkStart w:id="43" w:name="P43"/>
    <w:bookmarkEnd w:id="43"/>
    <w:p>
      <w:pPr>
        <w:pStyle w:val="2"/>
        <w:jc w:val="center"/>
      </w:pPr>
      <w:r>
        <w:rPr>
          <w:sz w:val="24"/>
        </w:rPr>
        <w:t xml:space="preserve">ПОЛОЖЕНИЕ</w:t>
      </w:r>
    </w:p>
    <w:p>
      <w:pPr>
        <w:pStyle w:val="2"/>
        <w:jc w:val="center"/>
      </w:pPr>
      <w:r>
        <w:rPr>
          <w:sz w:val="24"/>
        </w:rPr>
        <w:t xml:space="preserve">О ПРОВЕДЕНИИ КОНКУРСНОГО ОТБОРА НА ПРАВО ПРИСУЖДЕНИЯ</w:t>
      </w:r>
    </w:p>
    <w:p>
      <w:pPr>
        <w:pStyle w:val="2"/>
        <w:jc w:val="center"/>
      </w:pPr>
      <w:r>
        <w:rPr>
          <w:sz w:val="24"/>
        </w:rPr>
        <w:t xml:space="preserve">ГРАНТА "ТРИУМФ" В МУНИЦИПАЛЬНОМ ОКРУГЕ "УХТА"</w:t>
      </w:r>
    </w:p>
    <w:p>
      <w:pPr>
        <w:pStyle w:val="2"/>
        <w:jc w:val="center"/>
      </w:pPr>
      <w:r>
        <w:rPr>
          <w:sz w:val="24"/>
        </w:rPr>
        <w:t xml:space="preserve">ТРЕНЕРАМ-ПРЕПОДАВАТЕЛЯМ И СПОРТСМЕНАМ, В ТОМ ЧИСЛЕ</w:t>
      </w:r>
    </w:p>
    <w:p>
      <w:pPr>
        <w:pStyle w:val="2"/>
        <w:jc w:val="center"/>
      </w:pPr>
      <w:r>
        <w:rPr>
          <w:sz w:val="24"/>
        </w:rPr>
        <w:t xml:space="preserve">ЗАНИМАЮЩИМСЯ АДАПТИВНОЙ ФИЗИЧЕСКОЙ КУЛЬТУРОЙ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hyperlink w:history="0" r:id="rId11" w:tooltip="Постановление администрации муниципального округа &quot;Ухта&quot; от 05.03.2026 N 506 &quot;О внесении изменений в постановление администрации муниципального округа &quot;Ухта&quot; от 22 апреля 2024 г. N 1075 &quot;О проведении конкурсного отбора на право присуждения гранта &quot;Триумф&quot; в муниципальном округе &quot;Ухта&quot; тренерам-преподавателям и спортсменам, в том числе занимающимся адаптивной физической культурой&quot; {КонсультантПлюс}">
              <w:r>
                <w:rPr>
                  <w:sz w:val="24"/>
                  <w:color w:val="0000ff"/>
                </w:rPr>
                <w:t xml:space="preserve">Постановления</w:t>
              </w:r>
            </w:hyperlink>
            <w:r>
              <w:rPr>
                <w:sz w:val="24"/>
                <w:color w:val="392c69"/>
              </w:rPr>
              <w:t xml:space="preserve"> администрации муниципального округа "Ухта"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05.03.2026 N 506)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1. Цели и задачи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Конкурсный отбор на право присуждения гранта "Триумф" в муниципальном округе "Ухта" тренерам-преподавателям и спортсменам, в том числе занимающимся адаптивной физической культурой (далее - Конкурсный отбор) проводится с целью: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продвижения эффективных методов управления подготовкой спортивного резерва, совершенствования форм организации учебно-воспитательной и тренировочной работы;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определения и поощрения спортсменов и специалистов муниципального округа "Ухта", добившихся высоких результатов в спорте или своей деятельности по подготовке спортивного резерва.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Задачи Конкурсного отбора: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дальнейшее развитие и популяризация детско-юношеского спорта;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повышение общественной и социальной значимости тренеров, привлечение внимания общества к важности деятельности спортивных школ.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2. Сроки проведения и участники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Конкурсный отбор проводится с 25 мая по 31 мая ежегодно. Вручение гранта проводится на торжественной церемонии в первой декаде июня ежегодно.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Конкурсный отбор проводится среди: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спортсменов, в том числе по адаптивной физической культуре;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юных спортсменов (группы начальной подготовки);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спортивных команд по видам спорта;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тренеров-преподавателей.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 участию в Конкурсном отборе допускаются спортсмены, тренеры-преподаватели, проживающие на территории муниципального округа "Ухта".</w:t>
      </w:r>
    </w:p>
    <w:p>
      <w:pPr>
        <w:pStyle w:val="0"/>
      </w:pPr>
      <w:r>
        <w:rPr>
          <w:sz w:val="24"/>
        </w:rPr>
      </w:r>
    </w:p>
    <w:bookmarkStart w:id="71" w:name="P71"/>
    <w:bookmarkEnd w:id="71"/>
    <w:p>
      <w:pPr>
        <w:pStyle w:val="2"/>
        <w:outlineLvl w:val="1"/>
        <w:jc w:val="center"/>
      </w:pPr>
      <w:r>
        <w:rPr>
          <w:sz w:val="24"/>
        </w:rPr>
        <w:t xml:space="preserve">3. Порядок проведения конкурсного отбора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3.1. К рассмотрению принимаются спортивные достижения со сроками получения исключительно в текущем завершающемся спортивном сезоне с 1 июня по 31 мая.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3.2. "Для участия в Конкурсном отборе необходимо с 25 мая по 31 мая ежегодно направлять в адрес муниципального учреждения "Управление физической культуры и спорта" администрации муниципального округа "Ухта" Республики Коми (далее - МУ "Управление физической культуры и спорта") следующие конкурсные материалы: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видео визитка участника (продолжительностью не более 3 минут, в MP4 формате), </w:t>
      </w:r>
      <w:hyperlink w:history="0" w:anchor="P128" w:tooltip="                               ПРЕДСТАВЛЕНИЕ">
        <w:r>
          <w:rPr>
            <w:sz w:val="24"/>
            <w:color w:val="0000ff"/>
          </w:rPr>
          <w:t xml:space="preserve">представление</w:t>
        </w:r>
      </w:hyperlink>
      <w:r>
        <w:rPr>
          <w:sz w:val="24"/>
        </w:rPr>
        <w:t xml:space="preserve"> на участника в Конкурсном отборе согласно приложению N 1 к настоящему Положению;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</w:t>
      </w:r>
      <w:hyperlink w:history="0" w:anchor="P157" w:tooltip="                                 ЗАЯВЛЕНИЕ">
        <w:r>
          <w:rPr>
            <w:sz w:val="24"/>
            <w:color w:val="0000ff"/>
          </w:rPr>
          <w:t xml:space="preserve">заявление</w:t>
        </w:r>
      </w:hyperlink>
      <w:r>
        <w:rPr>
          <w:sz w:val="24"/>
        </w:rPr>
        <w:t xml:space="preserve"> на участие в Конкурсном отборе согласно приложению N 2 к настоящему Положению;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фотография участника;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информационная </w:t>
      </w:r>
      <w:hyperlink w:history="0" w:anchor="P183" w:tooltip="                           ИНФОРМАЦИОННАЯ КАРТА">
        <w:r>
          <w:rPr>
            <w:sz w:val="24"/>
            <w:color w:val="0000ff"/>
          </w:rPr>
          <w:t xml:space="preserve">карта</w:t>
        </w:r>
      </w:hyperlink>
      <w:r>
        <w:rPr>
          <w:sz w:val="24"/>
        </w:rPr>
        <w:t xml:space="preserve"> участника Конкурсного отбора на право присуждения гранта "Триумф" в муниципальном округе "Ухта" согласно приложению N 3 к настоящему Положению;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документы, подтверждающие достижения участника (протоколы соревнований, заверенные печатью);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банковские реквизиты участника или законного представителя в номинациях "спортсмен", "юный спортсмен", "тренер" и представителя команды в номинации "спортивная команда по виду спорта";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</w:t>
      </w:r>
      <w:hyperlink w:history="0" w:anchor="P872" w:tooltip="                                 СОГЛАСИЕ">
        <w:r>
          <w:rPr>
            <w:sz w:val="24"/>
            <w:color w:val="0000ff"/>
          </w:rPr>
          <w:t xml:space="preserve">согласие</w:t>
        </w:r>
      </w:hyperlink>
      <w:r>
        <w:rPr>
          <w:sz w:val="24"/>
        </w:rPr>
        <w:t xml:space="preserve"> на обработку персональных данных согласно приложению N 5 к настоящему Положению.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Представления на участника могут направлять: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учреждения, организации;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спортивная и родительская общественность;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самовыдвиженцы.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Ответственность за достоверность предоставляемых конкурсных материалов несет сторона, направляющая материалы.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Материалы направляются в адрес МУ "Управление физической культуры и спорта" в печатном формате (видео визитка - на электронный адрес ocm_yfis2008@mail.ru). Материалы Конкурсного отбора, поступившие в адрес МУ "Управление физической культуры и спорта" позднее 31 мая, не рассматриваются. Материалы Конкурсного отбора не рецензируются и не возвращаются.</w:t>
      </w:r>
    </w:p>
    <w:p>
      <w:pPr>
        <w:pStyle w:val="0"/>
        <w:jc w:val="both"/>
      </w:pPr>
      <w:r>
        <w:rPr>
          <w:sz w:val="24"/>
        </w:rPr>
        <w:t xml:space="preserve">(п. 3.2 в ред. </w:t>
      </w:r>
      <w:hyperlink w:history="0" r:id="rId12" w:tooltip="Постановление администрации муниципального округа &quot;Ухта&quot; от 05.03.2026 N 506 &quot;О внесении изменений в постановление администрации муниципального округа &quot;Ухта&quot; от 22 апреля 2024 г. N 1075 &quot;О проведении конкурсного отбора на право присуждения гранта &quot;Триумф&quot; в муниципальном округе &quot;Ухта&quot; тренерам-преподавателям и спортсменам, в том числе занимающимся адаптивной физической культурой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муниципального округа "Ухта" от 05.03.2026 N 506)</w:t>
      </w:r>
    </w:p>
    <w:p>
      <w:pPr>
        <w:pStyle w:val="0"/>
      </w:pPr>
      <w:r>
        <w:rPr>
          <w:sz w:val="24"/>
        </w:rPr>
      </w:r>
    </w:p>
    <w:bookmarkStart w:id="90" w:name="P90"/>
    <w:bookmarkEnd w:id="90"/>
    <w:p>
      <w:pPr>
        <w:pStyle w:val="2"/>
        <w:outlineLvl w:val="1"/>
        <w:jc w:val="center"/>
      </w:pPr>
      <w:r>
        <w:rPr>
          <w:sz w:val="24"/>
        </w:rPr>
        <w:t xml:space="preserve">4. Условия проведения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МУ "Управление физической культуры и спорта" создает комиссию по проведению конкурсного отбора на право присуждения гранта "Триумф" в муниципальном округе "Ухта" тренерам-преподавателям и спортсменам, в том числе занимающимся адаптивной физической культурой (далее - комиссия).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Для определения победителей комиссия рассматривает поступившие материалы и по утвержденным критериям, согласно </w:t>
      </w:r>
      <w:hyperlink w:history="0" w:anchor="P220" w:tooltip="Приложение N 4">
        <w:r>
          <w:rPr>
            <w:sz w:val="24"/>
            <w:color w:val="0000ff"/>
          </w:rPr>
          <w:t xml:space="preserve">приложению N 4</w:t>
        </w:r>
      </w:hyperlink>
      <w:r>
        <w:rPr>
          <w:sz w:val="24"/>
        </w:rPr>
        <w:t xml:space="preserve"> к настоящему Положению определяет победителей среди: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спортсменов, в том числе по адаптивной физической культуре - 4 человека, в том числе 1 - по адаптивной физической культуре;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юных спортсменов - 3 человека;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спортивных команд - 2 команды по разным видам спорта;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тренеров-преподавателей - 5 человек.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Решение принимается путем суммарного подсчета баллов согласно утвержденным критериям.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Итоги Конкурсного отбора утверждаются и оформляются протоколом заседания комиссии.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5. Награждение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Победители Конкурсного отбора награждаются дипломом и денежным призом от главы муниципального округа "Ухта" Республики Коми - руководителя администрации.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Размеры денежных призов составляет: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спортсмен - 3 000 рублей;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спортивная команда - 10 000 рублей;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тренер-преподаватель - 5 000 рублей.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Информация о победителях размещается на Официальном портале администрации муниципального округа "Ухта" и в средствах массовой информации.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Перечисление денежных призов гранта производится в течение 7 рабочих дней со дня опубликования информации о победителях на Официальном портале администрации муниципального округа "Ухта" и в средствах массовой информации.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6. Финансирование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Расходы по реализации настоящего Положения производятся за счет средств, предусмотренных главным распорядителем бюджетных средств - муниципальное учреждение "Управление физической культуры и спорта" администрации муниципального округа "Ухта" Республики Коми.</w:t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</w:t>
      </w:r>
    </w:p>
    <w:p>
      <w:pPr>
        <w:pStyle w:val="0"/>
        <w:jc w:val="right"/>
      </w:pPr>
      <w:r>
        <w:rPr>
          <w:sz w:val="24"/>
        </w:rPr>
        <w:t xml:space="preserve">к Положению</w:t>
      </w:r>
    </w:p>
    <w:p>
      <w:pPr>
        <w:pStyle w:val="0"/>
        <w:jc w:val="right"/>
      </w:pPr>
      <w:r>
        <w:rPr>
          <w:sz w:val="24"/>
        </w:rPr>
        <w:t xml:space="preserve">о проведении конкурсного отбора</w:t>
      </w:r>
    </w:p>
    <w:p>
      <w:pPr>
        <w:pStyle w:val="0"/>
        <w:jc w:val="right"/>
      </w:pPr>
      <w:r>
        <w:rPr>
          <w:sz w:val="24"/>
        </w:rPr>
        <w:t xml:space="preserve">на право присуждения гранта "Триумф"</w:t>
      </w:r>
    </w:p>
    <w:p>
      <w:pPr>
        <w:pStyle w:val="0"/>
        <w:jc w:val="right"/>
      </w:pPr>
      <w:r>
        <w:rPr>
          <w:sz w:val="24"/>
        </w:rPr>
        <w:t xml:space="preserve">в муниципальном округе "Ухта"</w:t>
      </w:r>
    </w:p>
    <w:p>
      <w:pPr>
        <w:pStyle w:val="0"/>
        <w:jc w:val="right"/>
      </w:pPr>
      <w:r>
        <w:rPr>
          <w:sz w:val="24"/>
        </w:rPr>
        <w:t xml:space="preserve">тренерам-преподавателям и спортсменам,</w:t>
      </w:r>
    </w:p>
    <w:p>
      <w:pPr>
        <w:pStyle w:val="0"/>
        <w:jc w:val="right"/>
      </w:pPr>
      <w:r>
        <w:rPr>
          <w:sz w:val="24"/>
        </w:rPr>
        <w:t xml:space="preserve">в том числе занимающимся адаптивной</w:t>
      </w:r>
    </w:p>
    <w:p>
      <w:pPr>
        <w:pStyle w:val="0"/>
        <w:jc w:val="right"/>
      </w:pPr>
      <w:r>
        <w:rPr>
          <w:sz w:val="24"/>
        </w:rPr>
        <w:t xml:space="preserve">физической культурой</w:t>
      </w:r>
    </w:p>
    <w:p>
      <w:pPr>
        <w:pStyle w:val="0"/>
      </w:pPr>
      <w:r>
        <w:rPr>
          <w:sz w:val="24"/>
        </w:rPr>
      </w:r>
    </w:p>
    <w:bookmarkStart w:id="128" w:name="P128"/>
    <w:bookmarkEnd w:id="128"/>
    <w:p>
      <w:pPr>
        <w:pStyle w:val="1"/>
        <w:jc w:val="both"/>
      </w:pPr>
      <w:r>
        <w:rPr>
          <w:sz w:val="20"/>
        </w:rPr>
        <w:t xml:space="preserve">                               ПРЕДСТАВЛЕНИЕ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выдвигает 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(фамилия, имя, отчество, вид спорта/название команды, вид спорта)</w:t>
      </w:r>
    </w:p>
    <w:p>
      <w:pPr>
        <w:pStyle w:val="1"/>
        <w:jc w:val="both"/>
      </w:pPr>
      <w:r>
        <w:rPr>
          <w:sz w:val="20"/>
        </w:rPr>
        <w:t xml:space="preserve">на  участие  в  конкурсном  отборе  на  право присуждения гранта "Триумф" в</w:t>
      </w:r>
    </w:p>
    <w:p>
      <w:pPr>
        <w:pStyle w:val="1"/>
        <w:jc w:val="both"/>
      </w:pPr>
      <w:r>
        <w:rPr>
          <w:sz w:val="20"/>
        </w:rPr>
        <w:t xml:space="preserve">муниципальном округе "Ухта".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____________________                                 __________________</w:t>
      </w:r>
    </w:p>
    <w:p>
      <w:pPr>
        <w:pStyle w:val="1"/>
        <w:jc w:val="both"/>
      </w:pPr>
      <w:r>
        <w:rPr>
          <w:sz w:val="20"/>
        </w:rPr>
        <w:t xml:space="preserve">           (ФИО)                                             (подпись)</w:t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2</w:t>
      </w:r>
    </w:p>
    <w:p>
      <w:pPr>
        <w:pStyle w:val="0"/>
        <w:jc w:val="right"/>
      </w:pPr>
      <w:r>
        <w:rPr>
          <w:sz w:val="24"/>
        </w:rPr>
        <w:t xml:space="preserve">к Положению</w:t>
      </w:r>
    </w:p>
    <w:p>
      <w:pPr>
        <w:pStyle w:val="0"/>
        <w:jc w:val="right"/>
      </w:pPr>
      <w:r>
        <w:rPr>
          <w:sz w:val="24"/>
        </w:rPr>
        <w:t xml:space="preserve">о проведении конкурсного отбора</w:t>
      </w:r>
    </w:p>
    <w:p>
      <w:pPr>
        <w:pStyle w:val="0"/>
        <w:jc w:val="right"/>
      </w:pPr>
      <w:r>
        <w:rPr>
          <w:sz w:val="24"/>
        </w:rPr>
        <w:t xml:space="preserve">на право присуждения гранта "Триумф"</w:t>
      </w:r>
    </w:p>
    <w:p>
      <w:pPr>
        <w:pStyle w:val="0"/>
        <w:jc w:val="right"/>
      </w:pPr>
      <w:r>
        <w:rPr>
          <w:sz w:val="24"/>
        </w:rPr>
        <w:t xml:space="preserve">в муниципальном округе "Ухта"</w:t>
      </w:r>
    </w:p>
    <w:p>
      <w:pPr>
        <w:pStyle w:val="0"/>
        <w:jc w:val="right"/>
      </w:pPr>
      <w:r>
        <w:rPr>
          <w:sz w:val="24"/>
        </w:rPr>
        <w:t xml:space="preserve">тренерам-преподавателям и спортсменам,</w:t>
      </w:r>
    </w:p>
    <w:p>
      <w:pPr>
        <w:pStyle w:val="0"/>
        <w:jc w:val="right"/>
      </w:pPr>
      <w:r>
        <w:rPr>
          <w:sz w:val="24"/>
        </w:rPr>
        <w:t xml:space="preserve">в том числе занимающимся адаптивной</w:t>
      </w:r>
    </w:p>
    <w:p>
      <w:pPr>
        <w:pStyle w:val="0"/>
        <w:jc w:val="right"/>
      </w:pPr>
      <w:r>
        <w:rPr>
          <w:sz w:val="24"/>
        </w:rPr>
        <w:t xml:space="preserve">физической культурой</w:t>
      </w:r>
    </w:p>
    <w:p>
      <w:pPr>
        <w:pStyle w:val="0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           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(ФИО/название команды)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   (вид спорта)</w:t>
      </w:r>
    </w:p>
    <w:p>
      <w:pPr>
        <w:pStyle w:val="1"/>
        <w:jc w:val="both"/>
      </w:pPr>
      <w:r>
        <w:rPr>
          <w:sz w:val="20"/>
        </w:rPr>
      </w:r>
    </w:p>
    <w:bookmarkStart w:id="157" w:name="P157"/>
    <w:bookmarkEnd w:id="157"/>
    <w:p>
      <w:pPr>
        <w:pStyle w:val="1"/>
        <w:jc w:val="both"/>
      </w:pPr>
      <w:r>
        <w:rPr>
          <w:sz w:val="20"/>
        </w:rPr>
        <w:t xml:space="preserve">                                 ЗАЯВЛЕНИЕ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Я, 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даю  согласие  на  участие  в конкурсном отборе на право присуждения гранта</w:t>
      </w:r>
    </w:p>
    <w:p>
      <w:pPr>
        <w:pStyle w:val="1"/>
        <w:jc w:val="both"/>
      </w:pPr>
      <w:r>
        <w:rPr>
          <w:sz w:val="20"/>
        </w:rPr>
        <w:t xml:space="preserve">"Триумф"  в  муниципальном  округе  "Ухта",  обработку и внесение сведений,</w:t>
      </w:r>
    </w:p>
    <w:p>
      <w:pPr>
        <w:pStyle w:val="1"/>
        <w:jc w:val="both"/>
      </w:pPr>
      <w:r>
        <w:rPr>
          <w:sz w:val="20"/>
        </w:rPr>
        <w:t xml:space="preserve">указанных    в   информационной   карте   участника   Конкурсного   отбора,</w:t>
      </w:r>
    </w:p>
    <w:p>
      <w:pPr>
        <w:pStyle w:val="1"/>
        <w:jc w:val="both"/>
      </w:pPr>
      <w:r>
        <w:rPr>
          <w:sz w:val="20"/>
        </w:rPr>
        <w:t xml:space="preserve">представленного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в базу данных об участниках Конкурсного отбора в некоммерческих целях.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"___" __________ 20__ г.                              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            (подпись)</w:t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3</w:t>
      </w:r>
    </w:p>
    <w:p>
      <w:pPr>
        <w:pStyle w:val="0"/>
        <w:jc w:val="right"/>
      </w:pPr>
      <w:r>
        <w:rPr>
          <w:sz w:val="24"/>
        </w:rPr>
        <w:t xml:space="preserve">к Положению</w:t>
      </w:r>
    </w:p>
    <w:p>
      <w:pPr>
        <w:pStyle w:val="0"/>
        <w:jc w:val="right"/>
      </w:pPr>
      <w:r>
        <w:rPr>
          <w:sz w:val="24"/>
        </w:rPr>
        <w:t xml:space="preserve">о проведении конкурсного отбора</w:t>
      </w:r>
    </w:p>
    <w:p>
      <w:pPr>
        <w:pStyle w:val="0"/>
        <w:jc w:val="right"/>
      </w:pPr>
      <w:r>
        <w:rPr>
          <w:sz w:val="24"/>
        </w:rPr>
        <w:t xml:space="preserve">на право присуждения гранта "Триумф"</w:t>
      </w:r>
    </w:p>
    <w:p>
      <w:pPr>
        <w:pStyle w:val="0"/>
        <w:jc w:val="right"/>
      </w:pPr>
      <w:r>
        <w:rPr>
          <w:sz w:val="24"/>
        </w:rPr>
        <w:t xml:space="preserve">в муниципальном округе "Ухта"</w:t>
      </w:r>
    </w:p>
    <w:p>
      <w:pPr>
        <w:pStyle w:val="0"/>
        <w:jc w:val="right"/>
      </w:pPr>
      <w:r>
        <w:rPr>
          <w:sz w:val="24"/>
        </w:rPr>
        <w:t xml:space="preserve">тренерам-преподавателям и спортсменам,</w:t>
      </w:r>
    </w:p>
    <w:p>
      <w:pPr>
        <w:pStyle w:val="0"/>
        <w:jc w:val="right"/>
      </w:pPr>
      <w:r>
        <w:rPr>
          <w:sz w:val="24"/>
        </w:rPr>
        <w:t xml:space="preserve">в том числе занимающимся адаптивной</w:t>
      </w:r>
    </w:p>
    <w:p>
      <w:pPr>
        <w:pStyle w:val="0"/>
        <w:jc w:val="right"/>
      </w:pPr>
      <w:r>
        <w:rPr>
          <w:sz w:val="24"/>
        </w:rPr>
        <w:t xml:space="preserve">физической культурой</w:t>
      </w:r>
    </w:p>
    <w:p>
      <w:pPr>
        <w:pStyle w:val="0"/>
      </w:pPr>
      <w:r>
        <w:rPr>
          <w:sz w:val="24"/>
        </w:rPr>
      </w:r>
    </w:p>
    <w:bookmarkStart w:id="183" w:name="P183"/>
    <w:bookmarkEnd w:id="183"/>
    <w:p>
      <w:pPr>
        <w:pStyle w:val="1"/>
        <w:jc w:val="both"/>
      </w:pPr>
      <w:r>
        <w:rPr>
          <w:sz w:val="20"/>
        </w:rPr>
        <w:t xml:space="preserve">                           ИНФОРМАЦИОННАЯ КАРТА</w:t>
      </w:r>
    </w:p>
    <w:p>
      <w:pPr>
        <w:pStyle w:val="1"/>
        <w:jc w:val="both"/>
      </w:pPr>
      <w:r>
        <w:rPr>
          <w:sz w:val="20"/>
        </w:rPr>
        <w:t xml:space="preserve">             участника конкурсного отбора на право присуждения</w:t>
      </w:r>
    </w:p>
    <w:p>
      <w:pPr>
        <w:pStyle w:val="1"/>
        <w:jc w:val="both"/>
      </w:pPr>
      <w:r>
        <w:rPr>
          <w:sz w:val="20"/>
        </w:rPr>
        <w:t xml:space="preserve">               гранта "Триумф" в муниципальном округе "Ухта"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(фамилия, имя, отчество/название команды)</w:t>
      </w:r>
    </w:p>
    <w:p>
      <w:pPr>
        <w:pStyle w:val="0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855"/>
        <w:gridCol w:w="5216"/>
      </w:tblGrid>
      <w:tr>
        <w:tc>
          <w:tcPr>
            <w:gridSpan w:val="2"/>
            <w:tcW w:w="907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Общие сведения</w:t>
            </w:r>
          </w:p>
        </w:tc>
      </w:tr>
      <w:tr>
        <w:tc>
          <w:tcPr>
            <w:tcW w:w="385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Возраст</w:t>
            </w:r>
          </w:p>
        </w:tc>
        <w:tc>
          <w:tcPr>
            <w:tcW w:w="521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85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Вид спорта</w:t>
            </w:r>
          </w:p>
        </w:tc>
        <w:tc>
          <w:tcPr>
            <w:tcW w:w="521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85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Стаж занятий, уровень подготовки</w:t>
            </w:r>
          </w:p>
        </w:tc>
        <w:tc>
          <w:tcPr>
            <w:tcW w:w="521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85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Спортивный разряд, звание</w:t>
            </w:r>
          </w:p>
        </w:tc>
        <w:tc>
          <w:tcPr>
            <w:tcW w:w="521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85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Спортивные награды</w:t>
            </w:r>
          </w:p>
        </w:tc>
        <w:tc>
          <w:tcPr>
            <w:tcW w:w="521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2"/>
            <w:tcW w:w="907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Дополнительная информация</w:t>
            </w:r>
          </w:p>
        </w:tc>
      </w:tr>
      <w:tr>
        <w:tc>
          <w:tcPr>
            <w:tcW w:w="385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Характеристика</w:t>
            </w:r>
          </w:p>
        </w:tc>
        <w:tc>
          <w:tcPr>
            <w:tcW w:w="521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85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Информация об участии в конкурсах</w:t>
            </w:r>
          </w:p>
        </w:tc>
        <w:tc>
          <w:tcPr>
            <w:tcW w:w="521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85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Адрес участника/представителя</w:t>
            </w:r>
          </w:p>
        </w:tc>
        <w:tc>
          <w:tcPr>
            <w:tcW w:w="521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85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Телефон участника/представителя</w:t>
            </w:r>
          </w:p>
        </w:tc>
        <w:tc>
          <w:tcPr>
            <w:tcW w:w="521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    Примечание: к информационной карте прилагаются копии наград.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"___" ________ 20__ г.                               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           (подпись)</w:t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bookmarkStart w:id="220" w:name="P220"/>
    <w:bookmarkEnd w:id="220"/>
    <w:p>
      <w:pPr>
        <w:pStyle w:val="0"/>
        <w:outlineLvl w:val="1"/>
        <w:jc w:val="right"/>
      </w:pPr>
      <w:r>
        <w:rPr>
          <w:sz w:val="24"/>
        </w:rPr>
        <w:t xml:space="preserve">Приложение N 4</w:t>
      </w:r>
    </w:p>
    <w:p>
      <w:pPr>
        <w:pStyle w:val="0"/>
        <w:jc w:val="right"/>
      </w:pPr>
      <w:r>
        <w:rPr>
          <w:sz w:val="24"/>
        </w:rPr>
        <w:t xml:space="preserve">к Положению</w:t>
      </w:r>
    </w:p>
    <w:p>
      <w:pPr>
        <w:pStyle w:val="0"/>
        <w:jc w:val="right"/>
      </w:pPr>
      <w:r>
        <w:rPr>
          <w:sz w:val="24"/>
        </w:rPr>
        <w:t xml:space="preserve">о проведении конкурсного отбора</w:t>
      </w:r>
    </w:p>
    <w:p>
      <w:pPr>
        <w:pStyle w:val="0"/>
        <w:jc w:val="right"/>
      </w:pPr>
      <w:r>
        <w:rPr>
          <w:sz w:val="24"/>
        </w:rPr>
        <w:t xml:space="preserve">на право присуждения гранта "Триумф"</w:t>
      </w:r>
    </w:p>
    <w:p>
      <w:pPr>
        <w:pStyle w:val="0"/>
        <w:jc w:val="right"/>
      </w:pPr>
      <w:r>
        <w:rPr>
          <w:sz w:val="24"/>
        </w:rPr>
        <w:t xml:space="preserve">в муниципальном округе "Ухта"</w:t>
      </w:r>
    </w:p>
    <w:p>
      <w:pPr>
        <w:pStyle w:val="0"/>
        <w:jc w:val="right"/>
      </w:pPr>
      <w:r>
        <w:rPr>
          <w:sz w:val="24"/>
        </w:rPr>
        <w:t xml:space="preserve">тренерам-преподавателям и спортсменам,</w:t>
      </w:r>
    </w:p>
    <w:p>
      <w:pPr>
        <w:pStyle w:val="0"/>
        <w:jc w:val="right"/>
      </w:pPr>
      <w:r>
        <w:rPr>
          <w:sz w:val="24"/>
        </w:rPr>
        <w:t xml:space="preserve">в том числе занимающимся адаптивной</w:t>
      </w:r>
    </w:p>
    <w:p>
      <w:pPr>
        <w:pStyle w:val="0"/>
        <w:jc w:val="right"/>
      </w:pPr>
      <w:r>
        <w:rPr>
          <w:sz w:val="24"/>
        </w:rPr>
        <w:t xml:space="preserve">физической культурой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hyperlink w:history="0" r:id="rId13" w:tooltip="Постановление администрации муниципального округа &quot;Ухта&quot; от 05.03.2026 N 506 &quot;О внесении изменений в постановление администрации муниципального округа &quot;Ухта&quot; от 22 апреля 2024 г. N 1075 &quot;О проведении конкурсного отбора на право присуждения гранта &quot;Триумф&quot; в муниципальном округе &quot;Ухта&quot; тренерам-преподавателям и спортсменам, в том числе занимающимся адаптивной физической культурой&quot; {КонсультантПлюс}">
              <w:r>
                <w:rPr>
                  <w:sz w:val="24"/>
                  <w:color w:val="0000ff"/>
                </w:rPr>
                <w:t xml:space="preserve">Постановления</w:t>
              </w:r>
            </w:hyperlink>
            <w:r>
              <w:rPr>
                <w:sz w:val="24"/>
                <w:color w:val="392c69"/>
              </w:rPr>
              <w:t xml:space="preserve"> администрации муниципального округа "Ухта"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05.03.2026 N 506)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ТАБЛИЦА БАЛЛОВ</w:t>
      </w:r>
    </w:p>
    <w:p>
      <w:pPr>
        <w:pStyle w:val="2"/>
        <w:jc w:val="center"/>
      </w:pPr>
      <w:r>
        <w:rPr>
          <w:sz w:val="24"/>
        </w:rPr>
        <w:t xml:space="preserve">"КРИТЕРИИ ОЦЕНКИ СПОРТИВНЫХ ДОСТИЖЕНИЙ СПОРТСМЕНА"</w:t>
      </w:r>
    </w:p>
    <w:p>
      <w:pPr>
        <w:pStyle w:val="0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Таблица N 1</w:t>
      </w:r>
    </w:p>
    <w:p>
      <w:pPr>
        <w:pStyle w:val="0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"Критерии оценки спортивных достижений спортсмена"</w:t>
      </w:r>
    </w:p>
    <w:p>
      <w:pPr>
        <w:pStyle w:val="0"/>
      </w:pPr>
      <w:r>
        <w:rPr>
          <w:sz w:val="24"/>
        </w:rPr>
      </w:r>
    </w:p>
    <w:p>
      <w:pPr>
        <w:sectPr>
          <w:headerReference w:type="default" r:id="rId6"/>
          <w:headerReference w:type="first" r:id="rId6"/>
          <w:footerReference w:type="default" r:id="rId7"/>
          <w:footerReference w:type="first" r:id="rId7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794"/>
        <w:gridCol w:w="6236"/>
        <w:gridCol w:w="604"/>
        <w:gridCol w:w="604"/>
        <w:gridCol w:w="604"/>
        <w:gridCol w:w="604"/>
        <w:gridCol w:w="604"/>
        <w:gridCol w:w="604"/>
        <w:gridCol w:w="484"/>
        <w:gridCol w:w="484"/>
        <w:gridCol w:w="484"/>
        <w:gridCol w:w="484"/>
        <w:gridCol w:w="964"/>
      </w:tblGrid>
      <w:tr>
        <w:tc>
          <w:tcPr>
            <w:tcW w:w="79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623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Перечень спортивных мероприятий</w:t>
            </w:r>
          </w:p>
        </w:tc>
        <w:tc>
          <w:tcPr>
            <w:gridSpan w:val="10"/>
            <w:tcW w:w="556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место в итоговом протоколе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Участие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23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Международные соревнования, включенные в ЕКП Министерства спорта России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1500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1400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1300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1200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1100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1000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900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800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700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600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500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23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Чемпионат России, Первенство России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1000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950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900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850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800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750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700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650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600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550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350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623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Кубок России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900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850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800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750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700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650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600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550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500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450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250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623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Чемпионат СЗФО, Первенство СЗФО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700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600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500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8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8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8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8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200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623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Иные всероссийские соревнования, включенные в ЕКП Министерства спорта России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650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600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550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500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450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350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200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50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623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Иные межрегиональные соревнования, включенные в ЕКП Министерства спорта России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550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500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450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350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100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50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623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Чемпионат Республики Коми, Первенство Республики Коми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500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450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350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70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623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Иные республиканские соревнования, включенные в ЕКП Министерства спорта Республики Коми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450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350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60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9</w:t>
            </w:r>
          </w:p>
        </w:tc>
        <w:tc>
          <w:tcPr>
            <w:tcW w:w="623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Муниципальные соревнования, включенные в календарный план муниципального округа "Ухта"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350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50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10</w:t>
            </w:r>
          </w:p>
        </w:tc>
        <w:tc>
          <w:tcPr>
            <w:tcW w:w="623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Участие в смотрах-конкурсах по спортивной тематике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8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8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8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8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</w:tbl>
    <w:p>
      <w:pPr>
        <w:sectPr>
          <w:headerReference w:type="default" r:id="rId14"/>
          <w:headerReference w:type="first" r:id="rId14"/>
          <w:footerReference w:type="default" r:id="rId15"/>
          <w:footerReference w:type="first" r:id="rId15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&lt;*&gt; К учету принимается один лучший результат в рамках соревнования одного уровня. Обязательное условие - наличие соревнований в муниципальном, республиканском, всероссийском Едином календарном плане официальных спортивных и физкультурных мероприятий соответствующего периода.</w:t>
      </w:r>
    </w:p>
    <w:p>
      <w:pPr>
        <w:pStyle w:val="0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Таблица N 2</w:t>
      </w:r>
    </w:p>
    <w:p>
      <w:pPr>
        <w:pStyle w:val="0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"Критерии оценки спортивных достижений спортсмена"</w:t>
      </w:r>
    </w:p>
    <w:p>
      <w:pPr>
        <w:pStyle w:val="0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794"/>
        <w:gridCol w:w="4819"/>
        <w:gridCol w:w="3402"/>
      </w:tblGrid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481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Присвоение спортивного разряда (звания)</w:t>
            </w:r>
          </w:p>
        </w:tc>
        <w:tc>
          <w:tcPr>
            <w:tcW w:w="340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Кол-во баллов за присвоение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481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МС</w:t>
            </w:r>
          </w:p>
        </w:tc>
        <w:tc>
          <w:tcPr>
            <w:tcW w:w="340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300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481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КМС</w:t>
            </w:r>
          </w:p>
        </w:tc>
        <w:tc>
          <w:tcPr>
            <w:tcW w:w="340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250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481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I спортивный разряд</w:t>
            </w:r>
          </w:p>
        </w:tc>
        <w:tc>
          <w:tcPr>
            <w:tcW w:w="340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200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481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II спортивный разряд</w:t>
            </w:r>
          </w:p>
        </w:tc>
        <w:tc>
          <w:tcPr>
            <w:tcW w:w="340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150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481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III спортивный разряд</w:t>
            </w:r>
          </w:p>
        </w:tc>
        <w:tc>
          <w:tcPr>
            <w:tcW w:w="340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100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481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 юношеский разряд</w:t>
            </w:r>
          </w:p>
        </w:tc>
        <w:tc>
          <w:tcPr>
            <w:tcW w:w="340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80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481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2 юношеский разряд</w:t>
            </w:r>
          </w:p>
        </w:tc>
        <w:tc>
          <w:tcPr>
            <w:tcW w:w="340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60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481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3 юношеский разряд</w:t>
            </w:r>
          </w:p>
        </w:tc>
        <w:tc>
          <w:tcPr>
            <w:tcW w:w="340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</w:t>
            </w:r>
          </w:p>
        </w:tc>
      </w:tr>
    </w:tbl>
    <w:p>
      <w:pPr>
        <w:pStyle w:val="0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Таблица N 3</w:t>
      </w:r>
    </w:p>
    <w:p>
      <w:pPr>
        <w:pStyle w:val="0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"Критерии оценки спортивных достижений спортсмена"</w:t>
      </w:r>
    </w:p>
    <w:p>
      <w:pPr>
        <w:pStyle w:val="0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794"/>
        <w:gridCol w:w="4819"/>
        <w:gridCol w:w="3402"/>
      </w:tblGrid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481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Присвоение знака отличия ВФСК ГТО</w:t>
            </w:r>
          </w:p>
        </w:tc>
        <w:tc>
          <w:tcPr>
            <w:tcW w:w="340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Кол-во баллов за присвоение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481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Золото</w:t>
            </w:r>
          </w:p>
        </w:tc>
        <w:tc>
          <w:tcPr>
            <w:tcW w:w="340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100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481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Серебро</w:t>
            </w:r>
          </w:p>
        </w:tc>
        <w:tc>
          <w:tcPr>
            <w:tcW w:w="340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80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481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Бронза</w:t>
            </w:r>
          </w:p>
        </w:tc>
        <w:tc>
          <w:tcPr>
            <w:tcW w:w="340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50</w:t>
            </w:r>
          </w:p>
        </w:tc>
      </w:tr>
    </w:tbl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&lt;*&gt; учитывается лучший знак, полученный в своей возрастной ступени.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ТАБЛИЦА БАЛЛОВ</w:t>
      </w:r>
    </w:p>
    <w:p>
      <w:pPr>
        <w:pStyle w:val="2"/>
        <w:jc w:val="center"/>
      </w:pPr>
      <w:r>
        <w:rPr>
          <w:sz w:val="24"/>
        </w:rPr>
        <w:t xml:space="preserve">"КРИТЕРИИ ОЦЕНКИ СПОРТИВНЫХ ДОСТИЖЕНИЙ СПОРТИВНОЙ КОМАНДЫ"</w:t>
      </w:r>
    </w:p>
    <w:p>
      <w:pPr>
        <w:pStyle w:val="0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Таблица N 4</w:t>
      </w:r>
    </w:p>
    <w:p>
      <w:pPr>
        <w:pStyle w:val="0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"Критерии оценки спортивных достижений спортивной команды"</w:t>
      </w:r>
    </w:p>
    <w:p>
      <w:pPr>
        <w:pStyle w:val="0"/>
      </w:pPr>
      <w:r>
        <w:rPr>
          <w:sz w:val="24"/>
        </w:rPr>
      </w:r>
    </w:p>
    <w:p>
      <w:pPr>
        <w:sectPr>
          <w:headerReference w:type="default" r:id="rId6"/>
          <w:headerReference w:type="first" r:id="rId6"/>
          <w:footerReference w:type="default" r:id="rId7"/>
          <w:footerReference w:type="first" r:id="rId7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794"/>
        <w:gridCol w:w="6236"/>
        <w:gridCol w:w="604"/>
        <w:gridCol w:w="604"/>
        <w:gridCol w:w="604"/>
        <w:gridCol w:w="604"/>
        <w:gridCol w:w="604"/>
        <w:gridCol w:w="604"/>
        <w:gridCol w:w="484"/>
        <w:gridCol w:w="484"/>
        <w:gridCol w:w="484"/>
        <w:gridCol w:w="484"/>
        <w:gridCol w:w="964"/>
      </w:tblGrid>
      <w:tr>
        <w:tc>
          <w:tcPr>
            <w:tcW w:w="79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623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Перечень спортивных мероприятий</w:t>
            </w:r>
          </w:p>
        </w:tc>
        <w:tc>
          <w:tcPr>
            <w:gridSpan w:val="10"/>
            <w:tcW w:w="556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место в итоговом протоколе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Участие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23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Международные соревнования, включенные в ЕКП Министерства спорта России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1500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1400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1300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1200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1100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1000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900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800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700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600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500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23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Чемпионат России, Первенство России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1000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950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900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850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800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750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700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650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600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550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350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623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Кубок России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900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850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800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750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700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650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600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550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500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450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250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623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Чемпионат СЗФО, Первенство СЗФО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700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600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500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8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8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8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8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200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623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Иные всероссийские соревнования, включенные в ЕКП Министерства спорта России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650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600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550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500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450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350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200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50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623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Иные межрегиональные соревнования, включенные в ЕКП Министерства спорта России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550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500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450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350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100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50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623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Чемпионат Республики Коми, Первенство Республики Коми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500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450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350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70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623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Иные республиканские соревнования, включенные в ЕКП Министерства спорта Республики Коми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450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350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60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9</w:t>
            </w:r>
          </w:p>
        </w:tc>
        <w:tc>
          <w:tcPr>
            <w:tcW w:w="623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Муниципальные соревнования, включенные в календарный план муниципального округа "Ухта"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350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50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10</w:t>
            </w:r>
          </w:p>
        </w:tc>
        <w:tc>
          <w:tcPr>
            <w:tcW w:w="623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Участие в смотрах-конкурсах по спортивной тематике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8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8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8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8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</w:tbl>
    <w:p>
      <w:pPr>
        <w:sectPr>
          <w:headerReference w:type="default" r:id="rId14"/>
          <w:headerReference w:type="first" r:id="rId14"/>
          <w:footerReference w:type="default" r:id="rId15"/>
          <w:footerReference w:type="first" r:id="rId15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&lt;*&gt; К учету принимается один лучший результат в рамках соревнования одного уровня. Обязательное условие - наличие соревнований в муниципальном, республиканском, всероссийском Едином календарном плане официальных спортивных и физкультурных мероприятий соответствующего периода.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ТАБЛИЦА БАЛЛОВ</w:t>
      </w:r>
    </w:p>
    <w:p>
      <w:pPr>
        <w:pStyle w:val="2"/>
        <w:jc w:val="center"/>
      </w:pPr>
      <w:r>
        <w:rPr>
          <w:sz w:val="24"/>
        </w:rPr>
        <w:t xml:space="preserve">"КРИТЕРИИ ОЦЕНКИ СПОРТИВНЫХ ДОСТИЖЕНИЙ ЮНОГО СПОРТСМЕНА"</w:t>
      </w:r>
    </w:p>
    <w:p>
      <w:pPr>
        <w:pStyle w:val="0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Таблица N 5</w:t>
      </w:r>
    </w:p>
    <w:p>
      <w:pPr>
        <w:pStyle w:val="0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"Критерии оценки спортивных достижений юного спортсмена"</w:t>
      </w:r>
    </w:p>
    <w:p>
      <w:pPr>
        <w:pStyle w:val="0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794"/>
        <w:gridCol w:w="6236"/>
        <w:gridCol w:w="604"/>
        <w:gridCol w:w="604"/>
        <w:gridCol w:w="604"/>
        <w:gridCol w:w="604"/>
        <w:gridCol w:w="604"/>
        <w:gridCol w:w="604"/>
        <w:gridCol w:w="484"/>
        <w:gridCol w:w="484"/>
        <w:gridCol w:w="484"/>
        <w:gridCol w:w="484"/>
        <w:gridCol w:w="964"/>
      </w:tblGrid>
      <w:tr>
        <w:tc>
          <w:tcPr>
            <w:tcW w:w="79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623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Перечень спортивных мероприятий</w:t>
            </w:r>
          </w:p>
        </w:tc>
        <w:tc>
          <w:tcPr>
            <w:gridSpan w:val="10"/>
            <w:tcW w:w="556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место в итоговом протоколе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Участие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23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Первенство Республики Коми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500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450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350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70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23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Иные республиканские соревнования, включенные в ЕКП Министерства спорта Республики Коми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450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350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60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623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Муниципальные соревнования, включенные в календарный план муниципального округа "Ухта"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350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50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623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Участие в смотрах-конкурсах по спортивной тематике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8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8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8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8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</w:tbl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&lt;*&gt; К учету принимается один лучший результат в рамках соревнования одного уровня. Обязательное условие - наличие соревнований в муниципальном, республиканском, всероссийском Едином календарном плане официальных спортивных и физкультурных мероприятий соответствующего периода.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ТАБЛИЦЫ БАЛЛОВ</w:t>
      </w:r>
    </w:p>
    <w:p>
      <w:pPr>
        <w:pStyle w:val="2"/>
        <w:jc w:val="center"/>
      </w:pPr>
      <w:r>
        <w:rPr>
          <w:sz w:val="24"/>
        </w:rPr>
        <w:t xml:space="preserve">"КРИТЕРИИ ОЦЕНКИ СПОРТИВНЫХ ДОСТИЖЕНИЙ ТРЕНЕРА"</w:t>
      </w:r>
    </w:p>
    <w:p>
      <w:pPr>
        <w:pStyle w:val="0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Таблица N 6</w:t>
      </w:r>
    </w:p>
    <w:p>
      <w:pPr>
        <w:pStyle w:val="0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"Критерии оценки спортивных достижений тренера"</w:t>
      </w:r>
    </w:p>
    <w:p>
      <w:pPr>
        <w:pStyle w:val="0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794"/>
        <w:gridCol w:w="6236"/>
        <w:gridCol w:w="604"/>
        <w:gridCol w:w="604"/>
        <w:gridCol w:w="604"/>
        <w:gridCol w:w="604"/>
        <w:gridCol w:w="604"/>
        <w:gridCol w:w="604"/>
        <w:gridCol w:w="484"/>
        <w:gridCol w:w="484"/>
        <w:gridCol w:w="484"/>
        <w:gridCol w:w="484"/>
        <w:gridCol w:w="964"/>
      </w:tblGrid>
      <w:tr>
        <w:tc>
          <w:tcPr>
            <w:tcW w:w="79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623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Перечень спортивных мероприятий</w:t>
            </w:r>
          </w:p>
        </w:tc>
        <w:tc>
          <w:tcPr>
            <w:gridSpan w:val="10"/>
            <w:tcW w:w="556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место в итоговом протоколе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Участие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23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Международные соревнования, включенные в ЕКП Министерства спорта России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1500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1400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1300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1200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1100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1000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900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800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700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600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500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23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Чемпионат России, Первенство России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1000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950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900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850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800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750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700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650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600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550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350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623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Кубок России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900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850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800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750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700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650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600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550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500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450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250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623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Чемпионат СЗФО, Первенство СЗФО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700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600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500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8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8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8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8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200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623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Иные всероссийские соревнования, включенные в ЕКП Министерства спорта России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650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600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550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500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450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350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200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50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623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Иные межрегиональные соревнования, включенные в ЕКП Министерства спорта России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550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500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450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350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100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50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623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Чемпионат Республики Коми, Первенство Республики Коми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500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450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350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70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623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Иные республиканские соревнования, включенные в ЕКП Министерства спорта Республики Коми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450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350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60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9</w:t>
            </w:r>
          </w:p>
        </w:tc>
        <w:tc>
          <w:tcPr>
            <w:tcW w:w="623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Муниципальные соревнования, включенные в календарный план муниципального округа "Ухта"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350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150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70</w:t>
            </w:r>
          </w:p>
        </w:tc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50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10</w:t>
            </w:r>
          </w:p>
        </w:tc>
        <w:tc>
          <w:tcPr>
            <w:tcW w:w="623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Участие в смотрах-конкурсах по спортивной тематике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8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8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8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8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</w:tbl>
    <w:p>
      <w:pPr>
        <w:sectPr>
          <w:headerReference w:type="default" r:id="rId14"/>
          <w:headerReference w:type="first" r:id="rId14"/>
          <w:footerReference w:type="default" r:id="rId15"/>
          <w:footerReference w:type="first" r:id="rId15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&lt;*&gt; К учету принимается три лучших результата спортсмена в рамках соревнования одного уровня. Обязательное условие - наличие соревнований в муниципальном, республиканском, всероссийском Едином календарном плане официальных спортивных и физкультурных мероприятий соответствующего периода.</w:t>
      </w:r>
    </w:p>
    <w:p>
      <w:pPr>
        <w:pStyle w:val="0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Таблица N 7</w:t>
      </w:r>
    </w:p>
    <w:p>
      <w:pPr>
        <w:pStyle w:val="0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"Критерии оценки спортивных достижений тренера"</w:t>
      </w:r>
    </w:p>
    <w:p>
      <w:pPr>
        <w:pStyle w:val="0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6803"/>
        <w:gridCol w:w="1701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680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критерии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Кол-во баллов за присвоение</w:t>
            </w:r>
          </w:p>
        </w:tc>
      </w:tr>
      <w:tr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Своевременное и качественное ведение цифровых электронных площадок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  <w:tr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Сохранение и увеличение численного состава занимающихся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  <w:tr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вне тренировочной (воспитательной) работы с спортсменами (походы, экскурсии и т.д.)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  <w:tr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680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Участие в конкурсах профессионального мастерства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</w:tbl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5</w:t>
      </w:r>
    </w:p>
    <w:p>
      <w:pPr>
        <w:pStyle w:val="0"/>
        <w:jc w:val="right"/>
      </w:pPr>
      <w:r>
        <w:rPr>
          <w:sz w:val="24"/>
        </w:rPr>
        <w:t xml:space="preserve">к Положению</w:t>
      </w:r>
    </w:p>
    <w:p>
      <w:pPr>
        <w:pStyle w:val="0"/>
        <w:jc w:val="right"/>
      </w:pPr>
      <w:r>
        <w:rPr>
          <w:sz w:val="24"/>
        </w:rPr>
        <w:t xml:space="preserve">о проведении конкурсного отбора</w:t>
      </w:r>
    </w:p>
    <w:p>
      <w:pPr>
        <w:pStyle w:val="0"/>
        <w:jc w:val="right"/>
      </w:pPr>
      <w:r>
        <w:rPr>
          <w:sz w:val="24"/>
        </w:rPr>
        <w:t xml:space="preserve">на право присуждения гранта "Триумф"</w:t>
      </w:r>
    </w:p>
    <w:p>
      <w:pPr>
        <w:pStyle w:val="0"/>
        <w:jc w:val="right"/>
      </w:pPr>
      <w:r>
        <w:rPr>
          <w:sz w:val="24"/>
        </w:rPr>
        <w:t xml:space="preserve">в муниципальном округе "Ухта"</w:t>
      </w:r>
    </w:p>
    <w:p>
      <w:pPr>
        <w:pStyle w:val="0"/>
        <w:jc w:val="right"/>
      </w:pPr>
      <w:r>
        <w:rPr>
          <w:sz w:val="24"/>
        </w:rPr>
        <w:t xml:space="preserve">тренерам-преподавателям и спортсменам,</w:t>
      </w:r>
    </w:p>
    <w:p>
      <w:pPr>
        <w:pStyle w:val="0"/>
        <w:jc w:val="right"/>
      </w:pPr>
      <w:r>
        <w:rPr>
          <w:sz w:val="24"/>
        </w:rPr>
        <w:t xml:space="preserve">в том числе занимающимся адаптивной</w:t>
      </w:r>
    </w:p>
    <w:p>
      <w:pPr>
        <w:pStyle w:val="0"/>
        <w:jc w:val="right"/>
      </w:pPr>
      <w:r>
        <w:rPr>
          <w:sz w:val="24"/>
        </w:rPr>
        <w:t xml:space="preserve">физической культурой</w:t>
      </w:r>
    </w:p>
    <w:p>
      <w:pPr>
        <w:pStyle w:val="0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                    Начальнику МУ "Управление физической культуры и спорта"</w:t>
      </w:r>
    </w:p>
    <w:p>
      <w:pPr>
        <w:pStyle w:val="1"/>
        <w:jc w:val="both"/>
      </w:pPr>
      <w:r>
        <w:rPr>
          <w:sz w:val="20"/>
        </w:rPr>
        <w:t xml:space="preserve">                                  От 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зарегистрированного по адресу:___________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паспорт N, серия 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кем и когда выдан 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__________________________________________</w:t>
      </w:r>
    </w:p>
    <w:p>
      <w:pPr>
        <w:pStyle w:val="1"/>
        <w:jc w:val="both"/>
      </w:pPr>
      <w:r>
        <w:rPr>
          <w:sz w:val="20"/>
        </w:rPr>
      </w:r>
    </w:p>
    <w:bookmarkStart w:id="872" w:name="P872"/>
    <w:bookmarkEnd w:id="872"/>
    <w:p>
      <w:pPr>
        <w:pStyle w:val="1"/>
        <w:jc w:val="both"/>
      </w:pPr>
      <w:r>
        <w:rPr>
          <w:sz w:val="20"/>
        </w:rPr>
        <w:t xml:space="preserve">                                 СОГЛАСИЕ</w:t>
      </w:r>
    </w:p>
    <w:p>
      <w:pPr>
        <w:pStyle w:val="1"/>
        <w:jc w:val="both"/>
      </w:pPr>
      <w:r>
        <w:rPr>
          <w:sz w:val="20"/>
        </w:rPr>
        <w:t xml:space="preserve">                     на обработку персональных данных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Я, 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__________________________, руководствуясь </w:t>
      </w:r>
      <w:hyperlink w:history="0" r:id="rId16" w:tooltip="Федеральный закон от 27.07.2006 N 152-ФЗ (ред. от 24.06.2025) &quot;О персональных данных&quot; {КонсультантПлюс}">
        <w:r>
          <w:rPr>
            <w:sz w:val="20"/>
            <w:color w:val="0000ff"/>
          </w:rPr>
          <w:t xml:space="preserve">статьей 10.1</w:t>
        </w:r>
      </w:hyperlink>
      <w:r>
        <w:rPr>
          <w:sz w:val="20"/>
        </w:rPr>
        <w:t xml:space="preserve"> Федерального закона</w:t>
      </w:r>
    </w:p>
    <w:p>
      <w:pPr>
        <w:pStyle w:val="1"/>
        <w:jc w:val="both"/>
      </w:pPr>
      <w:r>
        <w:rPr>
          <w:sz w:val="20"/>
        </w:rPr>
        <w:t xml:space="preserve">от 27.07.2006 N 152-ФЗ "О персональных данных", даю согласие муниципальному</w:t>
      </w:r>
    </w:p>
    <w:p>
      <w:pPr>
        <w:pStyle w:val="1"/>
        <w:jc w:val="both"/>
      </w:pPr>
      <w:r>
        <w:rPr>
          <w:sz w:val="20"/>
        </w:rPr>
        <w:t xml:space="preserve">учреждению   "Управление   физической   культуры  и  спорта"  администрации</w:t>
      </w:r>
    </w:p>
    <w:p>
      <w:pPr>
        <w:pStyle w:val="1"/>
        <w:jc w:val="both"/>
      </w:pPr>
      <w:r>
        <w:rPr>
          <w:sz w:val="20"/>
        </w:rPr>
        <w:t xml:space="preserve">муниципального  округа  "Ухта"  Республики  Коми (МУ "Управление физической</w:t>
      </w:r>
    </w:p>
    <w:p>
      <w:pPr>
        <w:pStyle w:val="1"/>
        <w:jc w:val="both"/>
      </w:pPr>
      <w:r>
        <w:rPr>
          <w:sz w:val="20"/>
        </w:rPr>
        <w:t xml:space="preserve">культуры  и  спорта"), расположенному по адресу: г. Ухта, ул. Кремса, д. 1,</w:t>
      </w:r>
    </w:p>
    <w:p>
      <w:pPr>
        <w:pStyle w:val="1"/>
        <w:jc w:val="both"/>
      </w:pPr>
      <w:r>
        <w:rPr>
          <w:sz w:val="20"/>
        </w:rPr>
        <w:t xml:space="preserve">помещ.   2Н,   передачу  (распространение,  предоставление,  доступ),  моих</w:t>
      </w:r>
    </w:p>
    <w:p>
      <w:pPr>
        <w:pStyle w:val="1"/>
        <w:jc w:val="both"/>
      </w:pPr>
      <w:r>
        <w:rPr>
          <w:sz w:val="20"/>
        </w:rPr>
        <w:t xml:space="preserve">персональных данных третьим лицам для их дальнейшей обработки.</w:t>
      </w:r>
    </w:p>
    <w:p>
      <w:pPr>
        <w:pStyle w:val="1"/>
        <w:jc w:val="both"/>
      </w:pPr>
      <w:r>
        <w:rPr>
          <w:sz w:val="20"/>
        </w:rPr>
        <w:t xml:space="preserve">    Перечень моих персональных данных, на передачу которых я даю согласие:</w:t>
      </w:r>
    </w:p>
    <w:p>
      <w:pPr>
        <w:pStyle w:val="1"/>
        <w:jc w:val="both"/>
      </w:pPr>
      <w:r>
        <w:rPr>
          <w:sz w:val="20"/>
        </w:rPr>
        <w:t xml:space="preserve">    - фамилия, имя, отчество;</w:t>
      </w:r>
    </w:p>
    <w:p>
      <w:pPr>
        <w:pStyle w:val="1"/>
        <w:jc w:val="both"/>
      </w:pPr>
      <w:r>
        <w:rPr>
          <w:sz w:val="20"/>
        </w:rPr>
        <w:t xml:space="preserve">    - пол, возраст;</w:t>
      </w:r>
    </w:p>
    <w:p>
      <w:pPr>
        <w:pStyle w:val="1"/>
        <w:jc w:val="both"/>
      </w:pPr>
      <w:r>
        <w:rPr>
          <w:sz w:val="20"/>
        </w:rPr>
        <w:t xml:space="preserve">    - дата и место рождения;</w:t>
      </w:r>
    </w:p>
    <w:p>
      <w:pPr>
        <w:pStyle w:val="1"/>
        <w:jc w:val="both"/>
      </w:pPr>
      <w:r>
        <w:rPr>
          <w:sz w:val="20"/>
        </w:rPr>
        <w:t xml:space="preserve">    - паспортные данные;</w:t>
      </w:r>
    </w:p>
    <w:p>
      <w:pPr>
        <w:pStyle w:val="1"/>
        <w:jc w:val="both"/>
      </w:pPr>
      <w:r>
        <w:rPr>
          <w:sz w:val="20"/>
        </w:rPr>
        <w:t xml:space="preserve">    -   адрес   регистрации   по  месту  жительства  и  адрес  фактического</w:t>
      </w:r>
    </w:p>
    <w:p>
      <w:pPr>
        <w:pStyle w:val="1"/>
        <w:jc w:val="both"/>
      </w:pPr>
      <w:r>
        <w:rPr>
          <w:sz w:val="20"/>
        </w:rPr>
        <w:t xml:space="preserve">проживания;</w:t>
      </w:r>
    </w:p>
    <w:p>
      <w:pPr>
        <w:pStyle w:val="1"/>
        <w:jc w:val="both"/>
      </w:pPr>
      <w:r>
        <w:rPr>
          <w:sz w:val="20"/>
        </w:rPr>
        <w:t xml:space="preserve">    - номер телефона (домашний, мобильный);</w:t>
      </w:r>
    </w:p>
    <w:p>
      <w:pPr>
        <w:pStyle w:val="1"/>
        <w:jc w:val="both"/>
      </w:pPr>
      <w:r>
        <w:rPr>
          <w:sz w:val="20"/>
        </w:rPr>
        <w:t xml:space="preserve">    -   банковские   реквизиты  участника  или  законного  представителя  в</w:t>
      </w:r>
    </w:p>
    <w:p>
      <w:pPr>
        <w:pStyle w:val="1"/>
        <w:jc w:val="both"/>
      </w:pPr>
      <w:r>
        <w:rPr>
          <w:sz w:val="20"/>
        </w:rPr>
        <w:t xml:space="preserve">номинациях   "спортсмен",   "юный   спортсмен",   "тренер-преподаватель"  и</w:t>
      </w:r>
    </w:p>
    <w:p>
      <w:pPr>
        <w:pStyle w:val="1"/>
        <w:jc w:val="both"/>
      </w:pPr>
      <w:r>
        <w:rPr>
          <w:sz w:val="20"/>
        </w:rPr>
        <w:t xml:space="preserve">представителя команды в номинации "спортивная команда по виду спорта".</w:t>
      </w:r>
    </w:p>
    <w:p>
      <w:pPr>
        <w:pStyle w:val="1"/>
        <w:jc w:val="both"/>
      </w:pPr>
      <w:r>
        <w:rPr>
          <w:sz w:val="20"/>
        </w:rPr>
        <w:t xml:space="preserve">    Настоящее  согласие  действует  со  дня  его подписания до дня отзыва в</w:t>
      </w:r>
    </w:p>
    <w:p>
      <w:pPr>
        <w:pStyle w:val="1"/>
        <w:jc w:val="both"/>
      </w:pPr>
      <w:r>
        <w:rPr>
          <w:sz w:val="20"/>
        </w:rPr>
        <w:t xml:space="preserve">письменной форме.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_________________________/________________________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подпись            расшифровка подписи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       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              дата</w:t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N 2</w:t>
      </w:r>
    </w:p>
    <w:p>
      <w:pPr>
        <w:pStyle w:val="0"/>
        <w:jc w:val="right"/>
      </w:pPr>
      <w:r>
        <w:rPr>
          <w:sz w:val="24"/>
        </w:rPr>
        <w:t xml:space="preserve">к Постановлению</w:t>
      </w:r>
    </w:p>
    <w:p>
      <w:pPr>
        <w:pStyle w:val="0"/>
        <w:jc w:val="right"/>
      </w:pPr>
      <w:r>
        <w:rPr>
          <w:sz w:val="24"/>
        </w:rPr>
        <w:t xml:space="preserve">администрации муниципального округа</w:t>
      </w:r>
    </w:p>
    <w:p>
      <w:pPr>
        <w:pStyle w:val="0"/>
        <w:jc w:val="right"/>
      </w:pPr>
      <w:r>
        <w:rPr>
          <w:sz w:val="24"/>
        </w:rPr>
        <w:t xml:space="preserve">"Ухта" Республики Коми</w:t>
      </w:r>
    </w:p>
    <w:p>
      <w:pPr>
        <w:pStyle w:val="0"/>
        <w:jc w:val="right"/>
      </w:pPr>
      <w:r>
        <w:rPr>
          <w:sz w:val="24"/>
        </w:rPr>
        <w:t xml:space="preserve">от 22 апреля 2024 г. N 1075</w:t>
      </w:r>
    </w:p>
    <w:p>
      <w:pPr>
        <w:pStyle w:val="0"/>
      </w:pPr>
      <w:r>
        <w:rPr>
          <w:sz w:val="24"/>
        </w:rPr>
      </w:r>
    </w:p>
    <w:bookmarkStart w:id="913" w:name="P913"/>
    <w:bookmarkEnd w:id="913"/>
    <w:p>
      <w:pPr>
        <w:pStyle w:val="2"/>
        <w:jc w:val="center"/>
      </w:pPr>
      <w:r>
        <w:rPr>
          <w:sz w:val="24"/>
        </w:rPr>
        <w:t xml:space="preserve">ПОЛОЖЕНИЕ</w:t>
      </w:r>
    </w:p>
    <w:p>
      <w:pPr>
        <w:pStyle w:val="2"/>
        <w:jc w:val="center"/>
      </w:pPr>
      <w:r>
        <w:rPr>
          <w:sz w:val="24"/>
        </w:rPr>
        <w:t xml:space="preserve">О ДЕЯТЕЛЬНОСТИ КОМИССИИ ПО ПРОВЕДЕНИЮ КОНКУРСНОГО ОТБОРА</w:t>
      </w:r>
    </w:p>
    <w:p>
      <w:pPr>
        <w:pStyle w:val="2"/>
        <w:jc w:val="center"/>
      </w:pPr>
      <w:r>
        <w:rPr>
          <w:sz w:val="24"/>
        </w:rPr>
        <w:t xml:space="preserve">НА ПРАВО ПРИСУЖДЕНИЯ ГРАНТА "ТРИУМФ" В МУНИЦИПАЛЬНОМ ОКРУГЕ</w:t>
      </w:r>
    </w:p>
    <w:p>
      <w:pPr>
        <w:pStyle w:val="2"/>
        <w:jc w:val="center"/>
      </w:pPr>
      <w:r>
        <w:rPr>
          <w:sz w:val="24"/>
        </w:rPr>
        <w:t xml:space="preserve">"УХТА" ТРЕНЕРАМ-ПРЕПОДАВАТЕЛЯМ И СПОРТСМЕНАМ, В ТОМ ЧИСЛЕ</w:t>
      </w:r>
    </w:p>
    <w:p>
      <w:pPr>
        <w:pStyle w:val="2"/>
        <w:jc w:val="center"/>
      </w:pPr>
      <w:r>
        <w:rPr>
          <w:sz w:val="24"/>
        </w:rPr>
        <w:t xml:space="preserve">ЗАНИМАЮЩИМСЯ АДАПТИВНОЙ ФИЗИЧЕСКОЙ КУЛЬТУРОЙ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Комиссия создается муниципальным учреждением "Управление физической культурой и спорта" администрации муниципального округа "Ухта" Республики Коми (далее - Управление) в целях проведения конкурсного отбора на право присуждения гранта "Триумф" в муниципальном округе "Ухта" тренерам-преподавателям и спортсменам, в том числе занимающимся адаптивной физической культурой (далее - комиссия).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Состав комиссии формируется из числа сотрудников Управления и утверждается ежегодно отдельным приказом Управления.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Комиссия формируется в составе председателя, заместителя председателя, секретаря и членов комиссии.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Заседания комиссии проводит председатель комиссии, а в его отсутствие - заместитель председателя комиссии.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Заседания комиссии проводятся по мере необходимости и назначаются председателем комиссии.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Заседание комиссии проводится в форме совместного присутствия ее членов, с целью проверки представленных документов, указанных в </w:t>
      </w:r>
      <w:hyperlink w:history="0" w:anchor="P71" w:tooltip="3. Порядок проведения конкурсного отбора">
        <w:r>
          <w:rPr>
            <w:sz w:val="24"/>
            <w:color w:val="0000ff"/>
          </w:rPr>
          <w:t xml:space="preserve">разделе 3</w:t>
        </w:r>
      </w:hyperlink>
      <w:r>
        <w:rPr>
          <w:sz w:val="24"/>
        </w:rPr>
        <w:t xml:space="preserve"> Положения о проведении конкурсного отбора на право присуждения гранта "Триумф" в муниципальном округе "Ухта" тренерам и спортсменам, в том числе занимающимся адаптивной физической культурой (далее - Положение) на правильность оформления, комплектность, достоверность и полноту содержащихся в них сведений и принятия решения о соответствии представленных документов критериям, указанным в </w:t>
      </w:r>
      <w:hyperlink w:history="0" w:anchor="P90" w:tooltip="4. Условия проведения">
        <w:r>
          <w:rPr>
            <w:sz w:val="24"/>
            <w:color w:val="0000ff"/>
          </w:rPr>
          <w:t xml:space="preserve">разделе 4</w:t>
        </w:r>
      </w:hyperlink>
      <w:r>
        <w:rPr>
          <w:sz w:val="24"/>
        </w:rPr>
        <w:t xml:space="preserve"> Положения.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Заседание комиссии считается состоявшимся при участии в нем более 50% от числа членов комиссии.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Секретарь комиссии оформляет протокол заседания комиссии и проект приказа Управления о результатах назначения денежного приза спортсмену, тренеру, спортивной команде по виду спорта.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Протокол подписывается председателем и секретарем комиссии.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 Члены комиссии имеют право: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знакомится с представленными документами;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выступать по обсуждаемым вопросам;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изложить в письменной форме особое мнение, которое отражается в протоколе комиссии и прилагается к решению комиссии, содержащее обоснованную, лаконичную и мотивированную информацию несогласия члена комиссии с ее решением;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руководствоваться положениями Федерального </w:t>
      </w:r>
      <w:hyperlink w:history="0" r:id="rId17" w:tooltip="Федеральный закон от 27.07.2006 N 152-ФЗ (ред. от 24.06.2025) &quot;О персональных данных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27 июля 2006 г. N 152-ФЗ "О персональных данных".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11. В случае отсутствия секретаря его обязанности выполняет любой член комиссии по поручению председателя (заместителя председателя) комиссии.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 В процессе своей деятельности комиссия: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проводит проверку представленных документов на правильность оформления, комплектность, достоверность и полноту содержащихся в них сведений;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проводит проверку соответствия документов, указанных в </w:t>
      </w:r>
      <w:hyperlink w:history="0" w:anchor="P71" w:tooltip="3. Порядок проведения конкурсного отбора">
        <w:r>
          <w:rPr>
            <w:sz w:val="24"/>
            <w:color w:val="0000ff"/>
          </w:rPr>
          <w:t xml:space="preserve">разделе 3</w:t>
        </w:r>
      </w:hyperlink>
      <w:r>
        <w:rPr>
          <w:sz w:val="24"/>
        </w:rPr>
        <w:t xml:space="preserve"> Положения и принимает решение об их соответствии (несоответствии) в течение 3 рабочих дней со дня окончания приема документов;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оформляет, по итогам проверки документов, список спортсменов, тренеров-преподавателей, спортивных команд на получение денежного приза в течение 5 рабочих дней со дня окончания приема документов.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13. В случае, если документы представлены не в полном объеме, оформлены ненадлежащим образом или содержат неполные и (или) недостоверные сведения, Управление возвращает их заявителю с указанием причин возврата в течение 5 рабочих дней со дня их поступления.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 Основаниями для отказа денежного приза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недостоверность представленных сведений;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несоблюдение сроков, условий и критериев, установленных Положением.</w:t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footer2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170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муниципального округа "Ухта" от 22.04.2024 N 1075</w:t>
            <w:br/>
            <w:t>(ред. от 05.03.2026)</w:t>
            <w:br/>
            <w:t>"О проведении конкурс...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27.04.2026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190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муниципального округа "Ухта" от 22.04.2024 N 1075</w:t>
            <w:br/>
            <w:t>(ред. от 05.03.2026)</w:t>
            <w:br/>
            <w:t>"О проведении конкурс...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27.04.2026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LAW096&amp;n=257877&amp;date=27.04.2026&amp;dst=100005&amp;field=134" TargetMode = "External"/><Relationship Id="rId9" Type="http://schemas.openxmlformats.org/officeDocument/2006/relationships/hyperlink" Target="https://login.consultant.ru/link/?req=doc&amp;base=RLAW096&amp;n=252844&amp;date=27.04.2026" TargetMode = "External"/><Relationship Id="rId10" Type="http://schemas.openxmlformats.org/officeDocument/2006/relationships/hyperlink" Target="https://login.consultant.ru/link/?req=doc&amp;base=RLAW096&amp;n=220959&amp;date=27.04.2026" TargetMode = "External"/><Relationship Id="rId11" Type="http://schemas.openxmlformats.org/officeDocument/2006/relationships/hyperlink" Target="https://login.consultant.ru/link/?req=doc&amp;base=RLAW096&amp;n=257877&amp;date=27.04.2026&amp;dst=100006&amp;field=134" TargetMode = "External"/><Relationship Id="rId12" Type="http://schemas.openxmlformats.org/officeDocument/2006/relationships/hyperlink" Target="https://login.consultant.ru/link/?req=doc&amp;base=RLAW096&amp;n=257877&amp;date=27.04.2026&amp;dst=100007&amp;field=134" TargetMode = "External"/><Relationship Id="rId13" Type="http://schemas.openxmlformats.org/officeDocument/2006/relationships/hyperlink" Target="https://login.consultant.ru/link/?req=doc&amp;base=RLAW096&amp;n=257877&amp;date=27.04.2026&amp;dst=100022&amp;field=134" TargetMode = "External"/><Relationship Id="rId14" Type="http://schemas.openxmlformats.org/officeDocument/2006/relationships/header" Target="header2.xml"/><Relationship Id="rId15" Type="http://schemas.openxmlformats.org/officeDocument/2006/relationships/footer" Target="footer2.xml"/><Relationship Id="rId16" Type="http://schemas.openxmlformats.org/officeDocument/2006/relationships/hyperlink" Target="https://login.consultant.ru/link/?req=doc&amp;base=LAW&amp;n=499769&amp;date=27.04.2026&amp;dst=34&amp;field=134" TargetMode = "External"/><Relationship Id="rId17" Type="http://schemas.openxmlformats.org/officeDocument/2006/relationships/hyperlink" Target="https://login.consultant.ru/link/?req=doc&amp;base=LAW&amp;n=499769&amp;date=27.04.2026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foot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муниципального округа "Ухта" от 22.04.2024 N 1075
(ред. от 05.03.2026)
"О проведении конкурсного отбора на право присуждения гранта "Триумф" в муниципальном округе "Ухта" тренерам-преподавателям и спортсменам, в том числе занимающимся адаптивной физической культурой"
(вместе с "Положением о проведении конкурсного отбора на право присуждения гранта "Триумф" в муниципальном округе "Ухта" тренерам-преподавателям и спортсменам, в том числе занимающимся адаптивной физической культурой</dc:title>
  <dcterms:created xsi:type="dcterms:W3CDTF">2026-04-27T09:15:40Z</dcterms:created>
</cp:coreProperties>
</file>